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9A" w:rsidRPr="00294B9A" w:rsidRDefault="00294B9A" w:rsidP="00294B9A">
      <w:pPr>
        <w:ind w:right="977"/>
        <w:jc w:val="center"/>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October 6, 2022</w:t>
      </w:r>
    </w:p>
    <w:p w:rsidR="005A73E1" w:rsidRDefault="005A73E1" w:rsidP="00294B9A">
      <w:pPr>
        <w:ind w:right="977"/>
        <w:rPr>
          <w:rFonts w:ascii="Times New Roman" w:eastAsia="Times New Roman" w:hAnsi="Times New Roman" w:cs="Times New Roman"/>
          <w:sz w:val="24"/>
          <w:szCs w:val="24"/>
        </w:rPr>
      </w:pPr>
    </w:p>
    <w:p w:rsidR="005A73E1" w:rsidRDefault="005A73E1" w:rsidP="00294B9A">
      <w:pPr>
        <w:ind w:right="977"/>
        <w:rPr>
          <w:rFonts w:ascii="Times New Roman" w:eastAsia="Times New Roman" w:hAnsi="Times New Roman" w:cs="Times New Roman"/>
          <w:sz w:val="24"/>
          <w:szCs w:val="24"/>
        </w:rPr>
      </w:pPr>
    </w:p>
    <w:p w:rsidR="00294B9A" w:rsidRPr="00294B9A" w:rsidRDefault="00294B9A" w:rsidP="00294B9A">
      <w:pPr>
        <w:ind w:right="977"/>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 xml:space="preserve">Dr. Jane </w:t>
      </w:r>
      <w:proofErr w:type="spellStart"/>
      <w:r w:rsidRPr="00294B9A">
        <w:rPr>
          <w:rFonts w:ascii="Times New Roman" w:eastAsia="Times New Roman" w:hAnsi="Times New Roman" w:cs="Times New Roman"/>
          <w:color w:val="000000"/>
          <w:sz w:val="24"/>
          <w:szCs w:val="24"/>
        </w:rPr>
        <w:t>Henney</w:t>
      </w:r>
      <w:proofErr w:type="spellEnd"/>
    </w:p>
    <w:p w:rsidR="00294B9A" w:rsidRPr="00294B9A" w:rsidRDefault="00294B9A" w:rsidP="00294B9A">
      <w:pPr>
        <w:ind w:right="977"/>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Chair, Independent Expert Panel - FDA Human Foods Program</w:t>
      </w:r>
    </w:p>
    <w:p w:rsidR="00294B9A" w:rsidRPr="00294B9A" w:rsidRDefault="00294B9A" w:rsidP="00294B9A">
      <w:pPr>
        <w:ind w:right="977"/>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The Reagan-Udall Foundation</w:t>
      </w:r>
    </w:p>
    <w:p w:rsidR="00294B9A" w:rsidRPr="00294B9A" w:rsidRDefault="00294B9A" w:rsidP="00294B9A">
      <w:pPr>
        <w:ind w:right="977"/>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1333 New Hampshire Ave., NW - Suite 420</w:t>
      </w:r>
    </w:p>
    <w:p w:rsidR="00294B9A" w:rsidRPr="00294B9A" w:rsidRDefault="00294B9A" w:rsidP="00294B9A">
      <w:pPr>
        <w:ind w:right="977"/>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Washington, DC  20036</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16"/>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 xml:space="preserve">Dear Dr. </w:t>
      </w:r>
      <w:proofErr w:type="spellStart"/>
      <w:r w:rsidRPr="00294B9A">
        <w:rPr>
          <w:rFonts w:ascii="Times New Roman" w:eastAsia="Times New Roman" w:hAnsi="Times New Roman" w:cs="Times New Roman"/>
          <w:color w:val="000000"/>
          <w:sz w:val="24"/>
          <w:szCs w:val="24"/>
        </w:rPr>
        <w:t>Henney</w:t>
      </w:r>
      <w:proofErr w:type="spellEnd"/>
      <w:r w:rsidRPr="00294B9A">
        <w:rPr>
          <w:rFonts w:ascii="Times New Roman" w:eastAsia="Times New Roman" w:hAnsi="Times New Roman" w:cs="Times New Roman"/>
          <w:color w:val="000000"/>
          <w:sz w:val="24"/>
          <w:szCs w:val="24"/>
        </w:rPr>
        <w:t>: </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The undersigned coalition appreciates the opportunity to submit comments to the Reagan-Udall Foundation as part of its review of the foods program at the Food and Drug Administration (FDA). It has become evident in recent years that the foods program is in need of a significant culture change that would allow for a focus on illness prevention with improved governance, accountability, and transparency. </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 xml:space="preserve">The review panel is likely aware of the April 25 letter signed by many of the groups represented in </w:t>
      </w:r>
      <w:bookmarkStart w:id="0" w:name="_GoBack"/>
      <w:bookmarkEnd w:id="0"/>
      <w:proofErr w:type="gramStart"/>
      <w:r w:rsidRPr="00294B9A">
        <w:rPr>
          <w:rFonts w:ascii="Times New Roman" w:eastAsia="Times New Roman" w:hAnsi="Times New Roman" w:cs="Times New Roman"/>
          <w:color w:val="000000"/>
          <w:sz w:val="24"/>
          <w:szCs w:val="24"/>
        </w:rPr>
        <w:t>these</w:t>
      </w:r>
      <w:proofErr w:type="gramEnd"/>
      <w:r w:rsidRPr="00294B9A">
        <w:rPr>
          <w:rFonts w:ascii="Times New Roman" w:eastAsia="Times New Roman" w:hAnsi="Times New Roman" w:cs="Times New Roman"/>
          <w:color w:val="000000"/>
          <w:sz w:val="24"/>
          <w:szCs w:val="24"/>
        </w:rPr>
        <w:t xml:space="preserve"> comments that highlighted the structural, governance, and performance problems in the FDA foods program and its effect on the ongoing implementation of the Food Safety Modernization Act (FSMA) and the execution of the New Era of Smarter Food Safety blueprint.</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The success of these, and all, initiatives depend on all major foods program units – the Center for Food Safety and Applied Nutrition (CFSAN), Center for Veterinary Medicine (CVM), and the Office of Regulatory Affairs (ORA) – working together seamless with their state partners and with a common strategic direction, clear priorities, sound resource management, and internal accountability. Success also requires transparency and robust engagement with industry, consumer groups, state associations, and other stakeholders. </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 xml:space="preserve">As part of our letter, we urged FDA Commissioner Robert </w:t>
      </w:r>
      <w:proofErr w:type="spellStart"/>
      <w:r w:rsidRPr="00294B9A">
        <w:rPr>
          <w:rFonts w:ascii="Times New Roman" w:eastAsia="Times New Roman" w:hAnsi="Times New Roman" w:cs="Times New Roman"/>
          <w:color w:val="000000"/>
          <w:sz w:val="24"/>
          <w:szCs w:val="24"/>
        </w:rPr>
        <w:t>Califf</w:t>
      </w:r>
      <w:proofErr w:type="spellEnd"/>
      <w:r w:rsidRPr="00294B9A">
        <w:rPr>
          <w:rFonts w:ascii="Times New Roman" w:eastAsia="Times New Roman" w:hAnsi="Times New Roman" w:cs="Times New Roman"/>
          <w:color w:val="000000"/>
          <w:sz w:val="24"/>
          <w:szCs w:val="24"/>
        </w:rPr>
        <w:t xml:space="preserve"> to create an empowered deputy commissioner for food position that would lead a unified foods program. This position would have direct line authority over all major program components, including CFSAN, CVM, and the relevant components of ORA. </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 xml:space="preserve">The need for reforms within the FDA foods program is extensive and </w:t>
      </w:r>
      <w:proofErr w:type="gramStart"/>
      <w:r w:rsidRPr="00294B9A">
        <w:rPr>
          <w:rFonts w:ascii="Times New Roman" w:eastAsia="Times New Roman" w:hAnsi="Times New Roman" w:cs="Times New Roman"/>
          <w:color w:val="000000"/>
          <w:sz w:val="24"/>
          <w:szCs w:val="24"/>
        </w:rPr>
        <w:t>will not be solved</w:t>
      </w:r>
      <w:proofErr w:type="gramEnd"/>
      <w:r w:rsidRPr="00294B9A">
        <w:rPr>
          <w:rFonts w:ascii="Times New Roman" w:eastAsia="Times New Roman" w:hAnsi="Times New Roman" w:cs="Times New Roman"/>
          <w:color w:val="000000"/>
          <w:sz w:val="24"/>
          <w:szCs w:val="24"/>
        </w:rPr>
        <w:t xml:space="preserve"> by the appointment of an empowered deputy commissioner position alone. However, it would bring focused leadership and accountability, and a unified structure that clearly establishes internal roles and responsibilities and strengthens the program’s ability to dialogue effectively with its many internal and external stakeholders. The empowered deputy commissioner and unified structure would also allow for streamlined decision-making and swift responses that would benefit all stakeholders, both in urgent matters and for daily operations.</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Finally, this structural reform would enable enhanced transparency across the program, including: clearly documenting where resources are invested within the foods program through a transparent and consistent methodology; engaging in the open sharing of non-proprietary information, both internally and with external stakeholders; and publishing the analyses that form the basis of regulatory decisions. </w:t>
      </w:r>
    </w:p>
    <w:p w:rsidR="00294B9A" w:rsidRPr="00294B9A" w:rsidRDefault="00294B9A" w:rsidP="00294B9A">
      <w:pPr>
        <w:rPr>
          <w:rFonts w:ascii="Times New Roman" w:eastAsia="Times New Roman" w:hAnsi="Times New Roman" w:cs="Times New Roman"/>
          <w:sz w:val="24"/>
          <w:szCs w:val="24"/>
        </w:rPr>
      </w:pPr>
    </w:p>
    <w:p w:rsidR="00294B9A" w:rsidRPr="00294B9A" w:rsidRDefault="00BC1D8D" w:rsidP="00294B9A">
      <w:pPr>
        <w:ind w:left="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While we recognize that CVM </w:t>
      </w:r>
      <w:proofErr w:type="gramStart"/>
      <w:r>
        <w:rPr>
          <w:rFonts w:ascii="Times New Roman" w:eastAsia="Times New Roman" w:hAnsi="Times New Roman" w:cs="Times New Roman"/>
          <w:color w:val="000000"/>
          <w:sz w:val="24"/>
          <w:szCs w:val="24"/>
        </w:rPr>
        <w:t xml:space="preserve">is </w:t>
      </w:r>
      <w:r w:rsidR="00294B9A" w:rsidRPr="00294B9A">
        <w:rPr>
          <w:rFonts w:ascii="Times New Roman" w:eastAsia="Times New Roman" w:hAnsi="Times New Roman" w:cs="Times New Roman"/>
          <w:color w:val="000000"/>
          <w:sz w:val="24"/>
          <w:szCs w:val="24"/>
        </w:rPr>
        <w:t>excluded</w:t>
      </w:r>
      <w:proofErr w:type="gramEnd"/>
      <w:r w:rsidR="00294B9A" w:rsidRPr="00294B9A">
        <w:rPr>
          <w:rFonts w:ascii="Times New Roman" w:eastAsia="Times New Roman" w:hAnsi="Times New Roman" w:cs="Times New Roman"/>
          <w:color w:val="000000"/>
          <w:sz w:val="24"/>
          <w:szCs w:val="24"/>
        </w:rPr>
        <w:t xml:space="preserve"> from your review, we are concerned that this exclusion demonstrates FDA’s unwillingness to address difficult internal issues involving structure and accountability, and could be an attempt to influence this panel’s recommendations. It also demonstrates a lack of understanding of how the food system works. Virtually every element of CVM’s program relates in some way to the food system, including the animal drug approval program, which mainly applies to human food animals, and the regulation of animal feed, which affects both human and animal health. Excluding CVM from this review increases the potential that this panel’s final report and recommendations will be incomplete. </w:t>
      </w:r>
    </w:p>
    <w:p w:rsidR="00294B9A" w:rsidRPr="00294B9A" w:rsidRDefault="00294B9A" w:rsidP="00294B9A">
      <w:pPr>
        <w:rPr>
          <w:rFonts w:ascii="Times New Roman" w:eastAsia="Times New Roman" w:hAnsi="Times New Roman" w:cs="Times New Roman"/>
          <w:sz w:val="24"/>
          <w:szCs w:val="24"/>
        </w:rPr>
      </w:pPr>
    </w:p>
    <w:p w:rsidR="00294B9A" w:rsidRPr="00294B9A" w:rsidRDefault="00294B9A" w:rsidP="00294B9A">
      <w:pPr>
        <w:ind w:left="3"/>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We appreciate your consideration of these comments and the panel’s overall work on this critical review of the FDA foods program. </w:t>
      </w:r>
    </w:p>
    <w:p w:rsidR="00294B9A" w:rsidRPr="00294B9A" w:rsidRDefault="00294B9A" w:rsidP="00294B9A">
      <w:pPr>
        <w:rPr>
          <w:rFonts w:ascii="Times New Roman" w:eastAsia="Times New Roman" w:hAnsi="Times New Roman" w:cs="Times New Roman"/>
          <w:sz w:val="24"/>
          <w:szCs w:val="24"/>
        </w:rPr>
      </w:pPr>
    </w:p>
    <w:p w:rsidR="00294B9A" w:rsidRPr="00BC1D8D" w:rsidRDefault="00294B9A" w:rsidP="00BC1D8D">
      <w:pPr>
        <w:ind w:left="9"/>
        <w:rPr>
          <w:rFonts w:ascii="Times New Roman" w:eastAsia="Times New Roman" w:hAnsi="Times New Roman" w:cs="Times New Roman"/>
          <w:sz w:val="24"/>
          <w:szCs w:val="24"/>
        </w:rPr>
      </w:pPr>
      <w:r w:rsidRPr="00294B9A">
        <w:rPr>
          <w:rFonts w:ascii="Times New Roman" w:eastAsia="Times New Roman" w:hAnsi="Times New Roman" w:cs="Times New Roman"/>
          <w:color w:val="000000"/>
          <w:sz w:val="24"/>
          <w:szCs w:val="24"/>
        </w:rPr>
        <w:t>Sincerely,</w:t>
      </w:r>
    </w:p>
    <w:p w:rsidR="00294B9A" w:rsidRDefault="00294B9A" w:rsidP="00294B9A">
      <w:pPr>
        <w:rPr>
          <w:rFonts w:ascii="Times New Roman" w:eastAsia="Times New Roman" w:hAnsi="Times New Roman" w:cs="Times New Roman"/>
          <w:color w:val="000000"/>
          <w:sz w:val="24"/>
          <w:szCs w:val="24"/>
        </w:rPr>
      </w:pPr>
    </w:p>
    <w:p w:rsidR="00294B9A" w:rsidRDefault="00294B9A" w:rsidP="00294B9A">
      <w:pPr>
        <w:rPr>
          <w:rFonts w:ascii="Times New Roman" w:eastAsia="Times New Roman" w:hAnsi="Times New Roman" w:cs="Times New Roman"/>
          <w:color w:val="000000"/>
          <w:sz w:val="24"/>
          <w:szCs w:val="24"/>
        </w:rPr>
      </w:pPr>
    </w:p>
    <w:tbl>
      <w:tblPr>
        <w:tblStyle w:val="PlainTable4"/>
        <w:tblW w:w="0" w:type="auto"/>
        <w:tblLook w:val="04A0" w:firstRow="1" w:lastRow="0" w:firstColumn="1" w:lastColumn="0" w:noHBand="0" w:noVBand="1"/>
      </w:tblPr>
      <w:tblGrid>
        <w:gridCol w:w="4675"/>
        <w:gridCol w:w="4675"/>
      </w:tblGrid>
      <w:tr w:rsidR="00294B9A" w:rsidTr="00BC1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C1D8D" w:rsidRPr="00BC1D8D" w:rsidRDefault="00294B9A" w:rsidP="00BC1D8D">
            <w:pPr>
              <w:rPr>
                <w:rFonts w:ascii="Times New Roman" w:eastAsia="Times New Roman" w:hAnsi="Times New Roman" w:cs="Times New Roman"/>
                <w:sz w:val="24"/>
                <w:szCs w:val="24"/>
                <w:u w:val="single"/>
              </w:rPr>
            </w:pPr>
            <w:r w:rsidRPr="00BC1D8D">
              <w:rPr>
                <w:rFonts w:ascii="Times New Roman" w:eastAsia="Times New Roman" w:hAnsi="Times New Roman" w:cs="Times New Roman"/>
                <w:sz w:val="24"/>
                <w:szCs w:val="24"/>
                <w:u w:val="single"/>
              </w:rPr>
              <w:t>Consumer/Public Health Groups</w:t>
            </w:r>
          </w:p>
        </w:tc>
        <w:tc>
          <w:tcPr>
            <w:tcW w:w="4675" w:type="dxa"/>
          </w:tcPr>
          <w:p w:rsidR="00294B9A" w:rsidRPr="00BC1D8D" w:rsidRDefault="00294B9A" w:rsidP="00BC1D8D">
            <w:pPr>
              <w:tabs>
                <w:tab w:val="left" w:pos="156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Pr>
            </w:pPr>
            <w:r w:rsidRPr="00BC1D8D">
              <w:rPr>
                <w:rFonts w:ascii="Times New Roman" w:eastAsia="Times New Roman" w:hAnsi="Times New Roman" w:cs="Times New Roman"/>
                <w:sz w:val="24"/>
                <w:szCs w:val="24"/>
                <w:u w:val="single"/>
              </w:rPr>
              <w:t>Industry Groups</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BC1D8D">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Antibiotic Resistance Action Center (GWU)</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w:t>
            </w:r>
            <w:proofErr w:type="spellStart"/>
            <w:r>
              <w:rPr>
                <w:rFonts w:ascii="Times New Roman" w:eastAsia="Times New Roman" w:hAnsi="Times New Roman" w:cs="Times New Roman"/>
                <w:sz w:val="24"/>
                <w:szCs w:val="24"/>
              </w:rPr>
              <w:t>Bakers</w:t>
            </w:r>
            <w:proofErr w:type="spellEnd"/>
            <w:r>
              <w:rPr>
                <w:rFonts w:ascii="Times New Roman" w:eastAsia="Times New Roman" w:hAnsi="Times New Roman" w:cs="Times New Roman"/>
                <w:sz w:val="24"/>
                <w:szCs w:val="24"/>
              </w:rPr>
              <w:t xml:space="preserve"> Association</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Center for Biological Diversity</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Frozen Food Institute</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Center for Food Safety</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Consumer Brands Association</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Consumer Federation of America </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Corn Refiners Association</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Consumer Reports</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FMI – The Food Industry Association</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Environmental Defense Fund </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Global Cold Chain Alliance</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sz w:val="24"/>
                <w:szCs w:val="24"/>
              </w:rPr>
            </w:pPr>
            <w:r w:rsidRPr="00294B9A">
              <w:rPr>
                <w:rFonts w:ascii="Times New Roman" w:eastAsia="Times New Roman" w:hAnsi="Times New Roman" w:cs="Times New Roman"/>
                <w:b w:val="0"/>
                <w:color w:val="000000"/>
                <w:sz w:val="24"/>
                <w:szCs w:val="24"/>
              </w:rPr>
              <w:t>Environmental Working Group </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Fresh Produce Association</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294B9A">
              <w:rPr>
                <w:rFonts w:ascii="Times New Roman" w:eastAsia="Times New Roman" w:hAnsi="Times New Roman" w:cs="Times New Roman"/>
                <w:b w:val="0"/>
                <w:color w:val="000000"/>
                <w:sz w:val="24"/>
                <w:szCs w:val="24"/>
              </w:rPr>
              <w:t>Friends of the Earth</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Confectioners Association</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294B9A">
              <w:rPr>
                <w:rFonts w:ascii="Times New Roman" w:eastAsia="Times New Roman" w:hAnsi="Times New Roman" w:cs="Times New Roman"/>
                <w:b w:val="0"/>
                <w:color w:val="000000"/>
                <w:sz w:val="24"/>
                <w:szCs w:val="24"/>
              </w:rPr>
              <w:t>Healthy Babies Bright Futures </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Fisheries Institute</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294B9A">
              <w:rPr>
                <w:rFonts w:ascii="Times New Roman" w:eastAsia="Times New Roman" w:hAnsi="Times New Roman" w:cs="Times New Roman"/>
                <w:b w:val="0"/>
                <w:color w:val="000000"/>
                <w:sz w:val="24"/>
                <w:szCs w:val="24"/>
              </w:rPr>
              <w:t>Johns Hopkins Center for a Livable Future</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Grocers Association</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294B9A">
              <w:rPr>
                <w:rFonts w:ascii="Times New Roman" w:eastAsia="Times New Roman" w:hAnsi="Times New Roman" w:cs="Times New Roman"/>
                <w:b w:val="0"/>
                <w:color w:val="000000"/>
                <w:sz w:val="24"/>
                <w:szCs w:val="24"/>
              </w:rPr>
              <w:t>National Consumers League</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Pasta Association</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294B9A">
              <w:rPr>
                <w:rFonts w:ascii="Times New Roman" w:eastAsia="Times New Roman" w:hAnsi="Times New Roman" w:cs="Times New Roman"/>
                <w:b w:val="0"/>
                <w:color w:val="000000"/>
                <w:sz w:val="24"/>
                <w:szCs w:val="24"/>
              </w:rPr>
              <w:t>Natural Resources Defense Council</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Restaurant Association</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BC1D8D">
              <w:rPr>
                <w:rFonts w:ascii="Times New Roman" w:eastAsia="Times New Roman" w:hAnsi="Times New Roman" w:cs="Times New Roman"/>
                <w:b w:val="0"/>
                <w:color w:val="000000"/>
                <w:sz w:val="24"/>
                <w:szCs w:val="24"/>
              </w:rPr>
              <w:t>STOP Foodborne Illness</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Nationa</w:t>
            </w:r>
            <w:r w:rsidR="005A73E1">
              <w:rPr>
                <w:rFonts w:ascii="Times New Roman" w:eastAsia="Times New Roman" w:hAnsi="Times New Roman" w:cs="Times New Roman"/>
                <w:sz w:val="24"/>
                <w:szCs w:val="24"/>
              </w:rPr>
              <w:t>l Seasoning Manufacturers Assoc.</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294B9A" w:rsidRDefault="00294B9A" w:rsidP="00294B9A">
            <w:pPr>
              <w:rPr>
                <w:rFonts w:ascii="Times New Roman" w:eastAsia="Times New Roman" w:hAnsi="Times New Roman" w:cs="Times New Roman"/>
                <w:color w:val="000000"/>
                <w:sz w:val="24"/>
                <w:szCs w:val="24"/>
              </w:rPr>
            </w:pP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North American Millers’ Association</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C1D8D" w:rsidRPr="00BC1D8D" w:rsidRDefault="00294B9A" w:rsidP="00BC1D8D">
            <w:pPr>
              <w:rPr>
                <w:rFonts w:ascii="Times New Roman" w:eastAsia="Times New Roman" w:hAnsi="Times New Roman" w:cs="Times New Roman"/>
                <w:color w:val="000000"/>
                <w:sz w:val="24"/>
                <w:szCs w:val="24"/>
                <w:u w:val="single"/>
              </w:rPr>
            </w:pPr>
            <w:r w:rsidRPr="00BC1D8D">
              <w:rPr>
                <w:rFonts w:ascii="Times New Roman" w:eastAsia="Times New Roman" w:hAnsi="Times New Roman" w:cs="Times New Roman"/>
                <w:color w:val="000000"/>
                <w:sz w:val="24"/>
                <w:szCs w:val="24"/>
                <w:u w:val="single"/>
              </w:rPr>
              <w:t>State and Local Government</w:t>
            </w: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C1D8D">
              <w:rPr>
                <w:rFonts w:ascii="Times New Roman" w:eastAsia="Times New Roman" w:hAnsi="Times New Roman" w:cs="Times New Roman"/>
                <w:sz w:val="24"/>
                <w:szCs w:val="24"/>
              </w:rPr>
              <w:t>eanut and Tree Nut Processors A</w:t>
            </w:r>
            <w:r>
              <w:rPr>
                <w:rFonts w:ascii="Times New Roman" w:eastAsia="Times New Roman" w:hAnsi="Times New Roman" w:cs="Times New Roman"/>
                <w:sz w:val="24"/>
                <w:szCs w:val="24"/>
              </w:rPr>
              <w:t>ssociation</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BC1D8D" w:rsidRDefault="00294B9A" w:rsidP="00294B9A">
            <w:pPr>
              <w:rPr>
                <w:rFonts w:ascii="Times New Roman" w:eastAsia="Times New Roman" w:hAnsi="Times New Roman" w:cs="Times New Roman"/>
                <w:b w:val="0"/>
                <w:color w:val="000000"/>
                <w:sz w:val="24"/>
                <w:szCs w:val="24"/>
              </w:rPr>
            </w:pPr>
            <w:r w:rsidRPr="00BC1D8D">
              <w:rPr>
                <w:rFonts w:ascii="Times New Roman" w:eastAsia="Times New Roman" w:hAnsi="Times New Roman" w:cs="Times New Roman"/>
                <w:b w:val="0"/>
                <w:color w:val="000000"/>
                <w:sz w:val="24"/>
                <w:szCs w:val="24"/>
              </w:rPr>
              <w:t>Association of Food and Drug Officials</w:t>
            </w: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Refrigerated Foods Association</w:t>
            </w:r>
          </w:p>
        </w:tc>
      </w:tr>
      <w:tr w:rsidR="00294B9A" w:rsidTr="00B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4B9A" w:rsidRPr="00294B9A" w:rsidRDefault="00294B9A" w:rsidP="00294B9A">
            <w:pPr>
              <w:rPr>
                <w:rFonts w:ascii="Times New Roman" w:eastAsia="Times New Roman" w:hAnsi="Times New Roman" w:cs="Times New Roman"/>
                <w:color w:val="000000"/>
                <w:sz w:val="24"/>
                <w:szCs w:val="24"/>
              </w:rPr>
            </w:pPr>
          </w:p>
        </w:tc>
        <w:tc>
          <w:tcPr>
            <w:tcW w:w="4675" w:type="dxa"/>
          </w:tcPr>
          <w:p w:rsidR="00294B9A" w:rsidRDefault="00294B9A" w:rsidP="00294B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SNAC International</w:t>
            </w:r>
          </w:p>
        </w:tc>
      </w:tr>
      <w:tr w:rsidR="00294B9A" w:rsidTr="00BC1D8D">
        <w:tc>
          <w:tcPr>
            <w:cnfStyle w:val="001000000000" w:firstRow="0" w:lastRow="0" w:firstColumn="1" w:lastColumn="0" w:oddVBand="0" w:evenVBand="0" w:oddHBand="0" w:evenHBand="0" w:firstRowFirstColumn="0" w:firstRowLastColumn="0" w:lastRowFirstColumn="0" w:lastRowLastColumn="0"/>
            <w:tcW w:w="4675" w:type="dxa"/>
          </w:tcPr>
          <w:p w:rsidR="00294B9A" w:rsidRPr="00294B9A" w:rsidRDefault="00294B9A" w:rsidP="00294B9A">
            <w:pPr>
              <w:rPr>
                <w:rFonts w:ascii="Times New Roman" w:eastAsia="Times New Roman" w:hAnsi="Times New Roman" w:cs="Times New Roman"/>
                <w:color w:val="000000"/>
                <w:sz w:val="24"/>
                <w:szCs w:val="24"/>
              </w:rPr>
            </w:pPr>
          </w:p>
        </w:tc>
        <w:tc>
          <w:tcPr>
            <w:tcW w:w="4675" w:type="dxa"/>
          </w:tcPr>
          <w:p w:rsidR="00294B9A" w:rsidRDefault="00294B9A" w:rsidP="00294B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Western Growers</w:t>
            </w:r>
          </w:p>
        </w:tc>
      </w:tr>
    </w:tbl>
    <w:p w:rsidR="00294B9A" w:rsidRPr="00294B9A" w:rsidRDefault="00294B9A" w:rsidP="00294B9A">
      <w:pPr>
        <w:rPr>
          <w:rFonts w:ascii="Times New Roman" w:eastAsia="Times New Roman" w:hAnsi="Times New Roman" w:cs="Times New Roman"/>
          <w:sz w:val="24"/>
          <w:szCs w:val="24"/>
        </w:rPr>
      </w:pPr>
    </w:p>
    <w:p w:rsidR="005162E5" w:rsidRDefault="006B25CE"/>
    <w:sectPr w:rsidR="005162E5" w:rsidSect="005A73E1">
      <w:pgSz w:w="12240" w:h="15840"/>
      <w:pgMar w:top="1296" w:right="1008"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9A"/>
    <w:rsid w:val="00294B9A"/>
    <w:rsid w:val="003236E7"/>
    <w:rsid w:val="003C5B92"/>
    <w:rsid w:val="005A73E1"/>
    <w:rsid w:val="006B25CE"/>
    <w:rsid w:val="00BC1D8D"/>
    <w:rsid w:val="00E7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141F"/>
  <w15:chartTrackingRefBased/>
  <w15:docId w15:val="{04BBBEE2-FC1B-4FAD-91D2-27DB5247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B9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9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C1D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Ronholm, Brian</dc:creator>
  <cp:keywords/>
  <dc:description/>
  <cp:lastModifiedBy>Ronholm, Brian</cp:lastModifiedBy>
  <cp:revision>1</cp:revision>
  <dcterms:created xsi:type="dcterms:W3CDTF">2022-10-06T14:52:00Z</dcterms:created>
  <dcterms:modified xsi:type="dcterms:W3CDTF">2022-10-06T15:35:00Z</dcterms:modified>
</cp:coreProperties>
</file>